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2C2" w:rsidRDefault="005672C2" w:rsidP="005672C2">
      <w:pPr>
        <w:snapToGrid w:val="0"/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附件二：</w:t>
      </w:r>
    </w:p>
    <w:p w:rsidR="005672C2" w:rsidRDefault="005672C2" w:rsidP="005672C2">
      <w:pPr>
        <w:snapToGrid w:val="0"/>
        <w:spacing w:line="360" w:lineRule="auto"/>
        <w:jc w:val="center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开 标 承 诺 书</w:t>
      </w:r>
    </w:p>
    <w:p w:rsidR="005672C2" w:rsidRDefault="005672C2" w:rsidP="005672C2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5672C2" w:rsidRDefault="005672C2" w:rsidP="005672C2">
      <w:pPr>
        <w:pStyle w:val="1"/>
        <w:spacing w:line="360" w:lineRule="exact"/>
        <w:rPr>
          <w:rFonts w:asciiTheme="minorEastAsia" w:eastAsiaTheme="minorEastAsia" w:hAnsiTheme="minorEastAsia" w:cs="宋体"/>
          <w:sz w:val="21"/>
          <w:szCs w:val="21"/>
        </w:rPr>
      </w:pPr>
      <w:r>
        <w:rPr>
          <w:rFonts w:asciiTheme="minorEastAsia" w:eastAsiaTheme="minorEastAsia" w:hAnsiTheme="minorEastAsia" w:cs="宋体" w:hint="eastAsia"/>
          <w:sz w:val="21"/>
          <w:szCs w:val="21"/>
        </w:rPr>
        <w:t>致</w:t>
      </w:r>
      <w:r>
        <w:rPr>
          <w:rFonts w:asciiTheme="minorEastAsia" w:eastAsiaTheme="minorEastAsia" w:hAnsiTheme="minorEastAsia" w:cs="宋体"/>
          <w:sz w:val="21"/>
          <w:szCs w:val="21"/>
        </w:rPr>
        <w:t>：</w:t>
      </w:r>
      <w:r>
        <w:rPr>
          <w:rFonts w:asciiTheme="minorEastAsia" w:eastAsiaTheme="minorEastAsia" w:hAnsiTheme="minorEastAsia" w:cs="宋体" w:hint="eastAsia"/>
          <w:sz w:val="21"/>
          <w:szCs w:val="21"/>
        </w:rPr>
        <w:t>常州创源建设发展有限公司、江苏尚阳工程管理有限公司：</w:t>
      </w:r>
    </w:p>
    <w:p w:rsidR="005672C2" w:rsidRDefault="005672C2" w:rsidP="005672C2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5672C2" w:rsidRDefault="005672C2" w:rsidP="005672C2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我公司为了支持</w:t>
      </w:r>
      <w:r>
        <w:rPr>
          <w:rFonts w:ascii="宋体" w:hAnsi="宋体" w:hint="eastAsia"/>
          <w:szCs w:val="21"/>
          <w:u w:val="single"/>
        </w:rPr>
        <w:t xml:space="preserve"> 中心城区老旧小区改造（四期）招标代理及控制价编制项目（项目编号：SYZB-SG-2021076） </w:t>
      </w:r>
      <w:r>
        <w:rPr>
          <w:rFonts w:ascii="宋体" w:hAnsi="宋体" w:hint="eastAsia"/>
          <w:szCs w:val="21"/>
        </w:rPr>
        <w:t>，由于本项目时间紧张，同意该项目在</w:t>
      </w:r>
      <w:r>
        <w:rPr>
          <w:rFonts w:asciiTheme="minorEastAsia" w:eastAsiaTheme="minorEastAsia" w:hAnsiTheme="minorEastAsia" w:cs="宋体" w:hint="eastAsia"/>
          <w:b/>
          <w:bCs/>
          <w:szCs w:val="21"/>
        </w:rPr>
        <w:t>2021年11月5日13点30分（北京时间）</w:t>
      </w:r>
      <w:r>
        <w:rPr>
          <w:rFonts w:ascii="宋体" w:hAnsi="宋体" w:hint="eastAsia"/>
          <w:szCs w:val="21"/>
        </w:rPr>
        <w:t>开标，开标地点：常州市新北区典雅商业广场3号楼四层14号。</w:t>
      </w:r>
    </w:p>
    <w:p w:rsidR="005672C2" w:rsidRDefault="005672C2" w:rsidP="005672C2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5672C2" w:rsidRDefault="005672C2" w:rsidP="005672C2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特此承诺。</w:t>
      </w:r>
    </w:p>
    <w:p w:rsidR="005672C2" w:rsidRDefault="005672C2" w:rsidP="005672C2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5672C2" w:rsidRDefault="005672C2" w:rsidP="005672C2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投标单位（盖章）：</w:t>
      </w:r>
    </w:p>
    <w:p w:rsidR="005672C2" w:rsidRDefault="005672C2" w:rsidP="005672C2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法人代表人或委托代理人（签字或盖章）：</w:t>
      </w:r>
    </w:p>
    <w:p w:rsidR="005672C2" w:rsidRDefault="005672C2" w:rsidP="005672C2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时间：  年 月 日</w:t>
      </w:r>
    </w:p>
    <w:p w:rsidR="00740E87" w:rsidRDefault="00740E87">
      <w:bookmarkStart w:id="0" w:name="_GoBack"/>
      <w:bookmarkEnd w:id="0"/>
    </w:p>
    <w:sectPr w:rsidR="00740E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2C2"/>
    <w:rsid w:val="005672C2"/>
    <w:rsid w:val="0074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5672C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纯文本1"/>
    <w:next w:val="4"/>
    <w:qFormat/>
    <w:rsid w:val="005672C2"/>
    <w:pPr>
      <w:widowControl w:val="0"/>
      <w:adjustRightInd w:val="0"/>
      <w:jc w:val="both"/>
      <w:textAlignment w:val="baseline"/>
    </w:pPr>
    <w:rPr>
      <w:rFonts w:ascii="宋体" w:eastAsia="宋体" w:hAnsi="宋体" w:cs="Times New Roman"/>
      <w:sz w:val="26"/>
      <w:szCs w:val="20"/>
    </w:rPr>
  </w:style>
  <w:style w:type="paragraph" w:styleId="a0">
    <w:name w:val="Body Text"/>
    <w:basedOn w:val="a"/>
    <w:link w:val="Char"/>
    <w:uiPriority w:val="99"/>
    <w:semiHidden/>
    <w:unhideWhenUsed/>
    <w:rsid w:val="005672C2"/>
    <w:pPr>
      <w:spacing w:after="120"/>
    </w:pPr>
  </w:style>
  <w:style w:type="character" w:customStyle="1" w:styleId="Char">
    <w:name w:val="正文文本 Char"/>
    <w:basedOn w:val="a1"/>
    <w:link w:val="a0"/>
    <w:uiPriority w:val="99"/>
    <w:semiHidden/>
    <w:rsid w:val="005672C2"/>
    <w:rPr>
      <w:rFonts w:ascii="Times New Roman" w:eastAsia="宋体" w:hAnsi="Times New Roman" w:cs="Times New Roman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5672C2"/>
    <w:pPr>
      <w:ind w:leftChars="600" w:left="12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5672C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纯文本1"/>
    <w:next w:val="4"/>
    <w:qFormat/>
    <w:rsid w:val="005672C2"/>
    <w:pPr>
      <w:widowControl w:val="0"/>
      <w:adjustRightInd w:val="0"/>
      <w:jc w:val="both"/>
      <w:textAlignment w:val="baseline"/>
    </w:pPr>
    <w:rPr>
      <w:rFonts w:ascii="宋体" w:eastAsia="宋体" w:hAnsi="宋体" w:cs="Times New Roman"/>
      <w:sz w:val="26"/>
      <w:szCs w:val="20"/>
    </w:rPr>
  </w:style>
  <w:style w:type="paragraph" w:styleId="a0">
    <w:name w:val="Body Text"/>
    <w:basedOn w:val="a"/>
    <w:link w:val="Char"/>
    <w:uiPriority w:val="99"/>
    <w:semiHidden/>
    <w:unhideWhenUsed/>
    <w:rsid w:val="005672C2"/>
    <w:pPr>
      <w:spacing w:after="120"/>
    </w:pPr>
  </w:style>
  <w:style w:type="character" w:customStyle="1" w:styleId="Char">
    <w:name w:val="正文文本 Char"/>
    <w:basedOn w:val="a1"/>
    <w:link w:val="a0"/>
    <w:uiPriority w:val="99"/>
    <w:semiHidden/>
    <w:rsid w:val="005672C2"/>
    <w:rPr>
      <w:rFonts w:ascii="Times New Roman" w:eastAsia="宋体" w:hAnsi="Times New Roman" w:cs="Times New Roman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5672C2"/>
    <w:pPr>
      <w:ind w:leftChars="600" w:left="12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2021-10-26T05:58:00Z</dcterms:created>
  <dcterms:modified xsi:type="dcterms:W3CDTF">2021-10-26T05:59:00Z</dcterms:modified>
</cp:coreProperties>
</file>