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12A59">
      <w:pPr>
        <w:snapToGrid w:val="0"/>
        <w:spacing w:line="360" w:lineRule="auto"/>
        <w:jc w:val="left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附件</w:t>
      </w:r>
      <w:r>
        <w:rPr>
          <w:rFonts w:hint="eastAsia" w:ascii="宋体" w:hAnsi="宋体"/>
          <w:color w:val="auto"/>
          <w:szCs w:val="21"/>
          <w:highlight w:val="none"/>
          <w:lang w:val="en-US" w:eastAsia="zh-CN"/>
        </w:rPr>
        <w:t>二</w:t>
      </w:r>
      <w:r>
        <w:rPr>
          <w:rFonts w:hint="eastAsia" w:ascii="宋体" w:hAnsi="宋体"/>
          <w:color w:val="auto"/>
          <w:szCs w:val="21"/>
          <w:highlight w:val="none"/>
        </w:rPr>
        <w:t xml:space="preserve">：                     </w:t>
      </w:r>
    </w:p>
    <w:p w14:paraId="2713FC12">
      <w:pPr>
        <w:snapToGrid w:val="0"/>
        <w:spacing w:line="360" w:lineRule="auto"/>
        <w:jc w:val="center"/>
        <w:rPr>
          <w:rFonts w:ascii="宋体" w:hAnsi="宋体" w:cs="宋体"/>
          <w:b/>
          <w:bCs/>
          <w:color w:val="auto"/>
          <w:kern w:val="0"/>
          <w:sz w:val="28"/>
          <w:szCs w:val="28"/>
          <w:highlight w:val="none"/>
        </w:rPr>
      </w:pPr>
      <w:bookmarkStart w:id="0" w:name="_GoBack"/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</w:rPr>
        <w:t>开 标 承 诺 书</w:t>
      </w:r>
    </w:p>
    <w:bookmarkEnd w:id="0"/>
    <w:p w14:paraId="109B712B"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 w14:paraId="3E5F87DC">
      <w:pPr>
        <w:pStyle w:val="7"/>
        <w:spacing w:line="360" w:lineRule="exact"/>
        <w:rPr>
          <w:rFonts w:cs="宋体" w:asciiTheme="minorEastAsia" w:hAnsiTheme="minorEastAsia" w:eastAsiaTheme="minorEastAsia"/>
          <w:color w:val="auto"/>
          <w:sz w:val="21"/>
          <w:szCs w:val="21"/>
          <w:highlight w:val="none"/>
        </w:rPr>
      </w:pP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</w:rPr>
        <w:t>致</w:t>
      </w:r>
      <w:r>
        <w:rPr>
          <w:rFonts w:cs="宋体" w:asciiTheme="minorEastAsia" w:hAnsiTheme="minorEastAsia" w:eastAsiaTheme="minorEastAsia"/>
          <w:color w:val="auto"/>
          <w:sz w:val="21"/>
          <w:szCs w:val="21"/>
          <w:highlight w:val="none"/>
        </w:rPr>
        <w:t>：</w:t>
      </w: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  <w:lang w:val="en-US" w:eastAsia="zh-CN"/>
        </w:rPr>
        <w:t>府琛花园及商务广场业主委员会</w:t>
      </w:r>
      <w:r>
        <w:rPr>
          <w:rFonts w:hint="eastAsia" w:cs="宋体" w:asciiTheme="minorEastAsia" w:hAnsiTheme="minorEastAsia" w:eastAsiaTheme="minorEastAsia"/>
          <w:color w:val="auto"/>
          <w:sz w:val="21"/>
          <w:szCs w:val="21"/>
          <w:highlight w:val="none"/>
        </w:rPr>
        <w:t>、江苏尚阳工程管理有限公司：</w:t>
      </w:r>
    </w:p>
    <w:p w14:paraId="3583B18A"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 w14:paraId="0B5C7379"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我公司为了支持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Cs w:val="21"/>
          <w:highlight w:val="none"/>
          <w:u w:val="single"/>
          <w:lang w:val="en-US" w:eastAsia="zh-CN"/>
        </w:rPr>
        <w:t>府琛商务广场电气检修、检测项目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>（项目编号：</w:t>
      </w:r>
      <w:r>
        <w:rPr>
          <w:rFonts w:hint="eastAsia" w:ascii="宋体" w:hAnsi="宋体"/>
          <w:color w:val="auto"/>
          <w:szCs w:val="21"/>
          <w:highlight w:val="none"/>
          <w:u w:val="single"/>
          <w:lang w:val="en-US" w:eastAsia="zh-CN"/>
        </w:rPr>
        <w:t>SYZB-SG-2026071</w:t>
      </w:r>
      <w:r>
        <w:rPr>
          <w:rFonts w:hint="eastAsia" w:ascii="宋体" w:hAnsi="宋体"/>
          <w:color w:val="auto"/>
          <w:szCs w:val="21"/>
          <w:highlight w:val="none"/>
          <w:u w:val="single"/>
        </w:rPr>
        <w:t xml:space="preserve">） </w:t>
      </w:r>
      <w:r>
        <w:rPr>
          <w:rFonts w:hint="eastAsia" w:ascii="宋体" w:hAnsi="宋体"/>
          <w:color w:val="auto"/>
          <w:szCs w:val="21"/>
          <w:highlight w:val="none"/>
        </w:rPr>
        <w:t>，由于本项目时间紧张，同意该项目在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eastAsia="zh-CN"/>
        </w:rPr>
        <w:t>20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26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eastAsia="zh-CN"/>
        </w:rPr>
        <w:t>年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7月24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日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15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点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  <w:lang w:val="en-US" w:eastAsia="zh-CN"/>
        </w:rPr>
        <w:t>30</w:t>
      </w:r>
      <w:r>
        <w:rPr>
          <w:rFonts w:hint="eastAsia" w:cs="宋体" w:asciiTheme="minorEastAsia" w:hAnsiTheme="minorEastAsia" w:eastAsiaTheme="minorEastAsia"/>
          <w:b/>
          <w:bCs/>
          <w:color w:val="auto"/>
          <w:szCs w:val="21"/>
          <w:highlight w:val="none"/>
        </w:rPr>
        <w:t>分（北京时间）</w:t>
      </w:r>
      <w:r>
        <w:rPr>
          <w:rFonts w:hint="eastAsia" w:ascii="宋体" w:hAnsi="宋体"/>
          <w:color w:val="auto"/>
          <w:szCs w:val="21"/>
          <w:highlight w:val="none"/>
        </w:rPr>
        <w:t>开标，开标地点：</w:t>
      </w:r>
      <w:r>
        <w:rPr>
          <w:rFonts w:hint="eastAsia" w:cs="宋体" w:asciiTheme="minorEastAsia" w:hAnsiTheme="minorEastAsia" w:eastAsiaTheme="minorEastAsia"/>
          <w:b w:val="0"/>
          <w:bCs w:val="0"/>
          <w:color w:val="auto"/>
          <w:szCs w:val="21"/>
          <w:highlight w:val="none"/>
          <w:lang w:val="en-US" w:eastAsia="zh-CN"/>
        </w:rPr>
        <w:t>江苏尚阳工程管理有限公司（常州市新北区嵩山路1-301号（太湖明珠苑综合市场3楼））。</w:t>
      </w:r>
    </w:p>
    <w:p w14:paraId="3F3C346D"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 w14:paraId="7505C8D9"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特此承诺。</w:t>
      </w:r>
    </w:p>
    <w:p w14:paraId="65741EC2">
      <w:pPr>
        <w:spacing w:line="360" w:lineRule="exact"/>
        <w:ind w:firstLine="420" w:firstLineChars="200"/>
        <w:outlineLvl w:val="0"/>
        <w:rPr>
          <w:rFonts w:ascii="宋体" w:hAnsi="宋体"/>
          <w:color w:val="auto"/>
          <w:szCs w:val="21"/>
          <w:highlight w:val="none"/>
        </w:rPr>
      </w:pPr>
    </w:p>
    <w:p w14:paraId="12E726C9">
      <w:pPr>
        <w:spacing w:line="360" w:lineRule="exact"/>
        <w:ind w:firstLine="420" w:firstLineChars="200"/>
        <w:outlineLvl w:val="0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投标单位（盖章）：</w:t>
      </w:r>
    </w:p>
    <w:p w14:paraId="3F8C6FE1">
      <w:pPr>
        <w:spacing w:line="360" w:lineRule="exact"/>
        <w:ind w:firstLine="420" w:firstLineChars="200"/>
        <w:outlineLvl w:val="0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法人代表人或委托代理人（签字或盖章）：</w:t>
      </w:r>
    </w:p>
    <w:p w14:paraId="6A1CBA3E">
      <w:pPr>
        <w:spacing w:line="360" w:lineRule="exact"/>
        <w:ind w:firstLine="420" w:firstLineChars="200"/>
        <w:outlineLvl w:val="0"/>
        <w:rPr>
          <w:rFonts w:hint="eastAsia" w:ascii="宋体" w:hAnsi="宋体" w:cs="Times New Roman"/>
          <w:color w:val="auto"/>
          <w:szCs w:val="21"/>
          <w:highlight w:val="none"/>
        </w:rPr>
      </w:pPr>
      <w:r>
        <w:rPr>
          <w:rFonts w:hint="eastAsia" w:ascii="宋体" w:hAnsi="宋体" w:cs="Times New Roman"/>
          <w:color w:val="auto"/>
          <w:szCs w:val="21"/>
          <w:highlight w:val="none"/>
        </w:rPr>
        <w:t>时间：  年 月 日</w:t>
      </w:r>
    </w:p>
    <w:p w14:paraId="405FA78A">
      <w:pPr>
        <w:pStyle w:val="4"/>
        <w:rPr>
          <w:rFonts w:hint="eastAsia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FE5F8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lNDUxYTNiY2Y4ZTk2OTEyMTQ3NTdiZmY1MjcxZDkifQ=="/>
  </w:docVars>
  <w:rsids>
    <w:rsidRoot w:val="6C686F30"/>
    <w:rsid w:val="6C68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ind w:firstLine="645"/>
    </w:pPr>
    <w:rPr>
      <w:rFonts w:ascii="楷体_GB2312" w:eastAsia="楷体_GB2312"/>
      <w:kern w:val="0"/>
      <w:sz w:val="32"/>
      <w:szCs w:val="20"/>
    </w:rPr>
  </w:style>
  <w:style w:type="paragraph" w:styleId="3">
    <w:name w:val="toc 4"/>
    <w:basedOn w:val="1"/>
    <w:next w:val="1"/>
    <w:qFormat/>
    <w:uiPriority w:val="0"/>
    <w:pPr>
      <w:ind w:left="1260"/>
    </w:pPr>
  </w:style>
  <w:style w:type="paragraph" w:styleId="4">
    <w:name w:val="Body Text First Indent 2"/>
    <w:basedOn w:val="1"/>
    <w:next w:val="1"/>
    <w:qFormat/>
    <w:uiPriority w:val="0"/>
    <w:pPr>
      <w:adjustRightInd w:val="0"/>
      <w:spacing w:after="120" w:line="360" w:lineRule="auto"/>
      <w:ind w:left="420" w:firstLine="420"/>
      <w:textAlignment w:val="baseline"/>
    </w:pPr>
    <w:rPr>
      <w:color w:val="000000"/>
      <w:kern w:val="0"/>
      <w:sz w:val="20"/>
      <w:szCs w:val="24"/>
    </w:rPr>
  </w:style>
  <w:style w:type="paragraph" w:customStyle="1" w:styleId="7">
    <w:name w:val="纯文本1"/>
    <w:next w:val="3"/>
    <w:qFormat/>
    <w:uiPriority w:val="0"/>
    <w:pPr>
      <w:widowControl w:val="0"/>
      <w:adjustRightInd w:val="0"/>
      <w:jc w:val="both"/>
      <w:textAlignment w:val="baseline"/>
    </w:pPr>
    <w:rPr>
      <w:rFonts w:ascii="宋体" w:hAnsi="宋体" w:eastAsia="宋体" w:cs="Times New Roman"/>
      <w:kern w:val="2"/>
      <w:sz w:val="2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2026-07-14T08:00:00Z</dcterms:created>
  <dc:creator>0</dc:creator>
  <cp:lastModifiedBy>0</cp:lastModifiedBy>
  <dcterms:modified xsi:type="dcterms:W3CDTF">2026-07-14T08:01:06Z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596133AD62694DB6B6C9039F2234B853_11</vt:lpwstr>
  </property>
</Properties>
</file>